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46B0D276"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Allegato A</w:t>
      </w:r>
      <w:r w:rsidR="00B506DC">
        <w:rPr>
          <w:rFonts w:ascii="Arial" w:hAnsi="Arial" w:cs="Arial"/>
          <w:b/>
          <w:sz w:val="20"/>
          <w:szCs w:val="20"/>
        </w:rPr>
        <w:t>.</w:t>
      </w:r>
      <w:r w:rsidR="00F2596F">
        <w:rPr>
          <w:rFonts w:ascii="Arial" w:hAnsi="Arial" w:cs="Arial"/>
          <w:b/>
          <w:sz w:val="20"/>
          <w:szCs w:val="20"/>
        </w:rPr>
        <w:t>2</w:t>
      </w:r>
      <w:r w:rsidR="000F1909">
        <w:rPr>
          <w:rFonts w:ascii="Arial" w:hAnsi="Arial" w:cs="Arial"/>
          <w:b/>
          <w:sz w:val="20"/>
          <w:szCs w:val="20"/>
        </w:rPr>
        <w:t xml:space="preserve"> </w:t>
      </w:r>
      <w:r w:rsidR="00B506DC">
        <w:rPr>
          <w:rFonts w:ascii="Arial" w:hAnsi="Arial" w:cs="Arial"/>
          <w:b/>
          <w:sz w:val="20"/>
          <w:szCs w:val="20"/>
        </w:rPr>
        <w:t>–</w:t>
      </w:r>
      <w:r w:rsidRPr="000033C7">
        <w:rPr>
          <w:rFonts w:ascii="Arial" w:hAnsi="Arial" w:cs="Arial"/>
          <w:b/>
          <w:sz w:val="20"/>
          <w:szCs w:val="20"/>
        </w:rPr>
        <w:t xml:space="preserve"> </w:t>
      </w:r>
      <w:r w:rsidR="00B506DC">
        <w:rPr>
          <w:rFonts w:ascii="Arial" w:hAnsi="Arial" w:cs="Arial"/>
          <w:b/>
          <w:sz w:val="20"/>
          <w:szCs w:val="20"/>
        </w:rPr>
        <w:t xml:space="preserve">Dichiarazioni </w:t>
      </w:r>
      <w:r w:rsidR="000F1909">
        <w:rPr>
          <w:rFonts w:ascii="Arial" w:hAnsi="Arial" w:cs="Arial"/>
          <w:b/>
          <w:sz w:val="20"/>
          <w:szCs w:val="20"/>
        </w:rPr>
        <w:t>ausiliaria</w:t>
      </w:r>
    </w:p>
    <w:p w14:paraId="2139654B" w14:textId="77777777" w:rsidR="003A1A58" w:rsidRPr="000033C7" w:rsidRDefault="003A1A58" w:rsidP="00C06950">
      <w:pPr>
        <w:spacing w:after="120" w:line="260" w:lineRule="exact"/>
        <w:jc w:val="both"/>
        <w:rPr>
          <w:rFonts w:ascii="Arial" w:hAnsi="Arial" w:cs="Arial"/>
          <w:sz w:val="20"/>
          <w:szCs w:val="20"/>
        </w:rPr>
      </w:pPr>
    </w:p>
    <w:p w14:paraId="66A449FD" w14:textId="77777777" w:rsidR="00A72AFE" w:rsidRPr="00A72AFE" w:rsidRDefault="00A72AFE" w:rsidP="00A72AFE">
      <w:pPr>
        <w:tabs>
          <w:tab w:val="left" w:pos="2640"/>
        </w:tabs>
        <w:spacing w:after="120" w:line="260" w:lineRule="exact"/>
        <w:jc w:val="both"/>
        <w:rPr>
          <w:rFonts w:ascii="Arial" w:hAnsi="Arial" w:cs="Arial"/>
          <w:b/>
          <w:sz w:val="20"/>
          <w:szCs w:val="20"/>
          <w:lang w:eastAsia="it-IT"/>
        </w:rPr>
      </w:pPr>
      <w:r w:rsidRPr="00A72AFE">
        <w:rPr>
          <w:rFonts w:ascii="Arial" w:hAnsi="Arial" w:cs="Arial"/>
          <w:b/>
          <w:sz w:val="20"/>
          <w:szCs w:val="20"/>
          <w:lang w:eastAsia="it-IT"/>
        </w:rPr>
        <w:t xml:space="preserve">Procedura aperta sopra soglia per la conclusione di un Accordo quadro con un unico operatore economico per ogni lotto (n. 7 lotti) per l’affidamento dei servizi di ingegneria e architettura (PFTE, progetto esecutivo. direzione lavori e coordinamento della sicurezza) necessari per la realizzazione degli interventi nei diversi istituti penitenziari del Distretto della Sardegna, promossi dal Ministero della Giustizia nell’ambito del Piano “Una giustizia più Inclusiva – Inclusione socio-lavorativa delle persone sottoposte a misura penale anche tramite la riqualificazione delle aree trattamentali – Azione 2 Attuazione modelli di intervento per l’inclusione attiva dei detenuti (AMA DE) </w:t>
      </w:r>
    </w:p>
    <w:p w14:paraId="47B7502B" w14:textId="475E9AD3" w:rsidR="00A72AFE" w:rsidRPr="00A72AFE" w:rsidRDefault="00A72AFE" w:rsidP="0081460C">
      <w:pPr>
        <w:tabs>
          <w:tab w:val="left" w:pos="2640"/>
        </w:tabs>
        <w:spacing w:after="120" w:line="260" w:lineRule="exact"/>
        <w:jc w:val="center"/>
        <w:rPr>
          <w:rFonts w:ascii="Arial" w:hAnsi="Arial" w:cs="Arial"/>
          <w:b/>
          <w:sz w:val="20"/>
          <w:szCs w:val="20"/>
          <w:lang w:eastAsia="it-IT"/>
        </w:rPr>
      </w:pPr>
      <w:r w:rsidRPr="00A72AFE">
        <w:rPr>
          <w:rFonts w:ascii="Arial" w:hAnsi="Arial" w:cs="Arial"/>
          <w:b/>
          <w:sz w:val="20"/>
          <w:szCs w:val="20"/>
          <w:lang w:eastAsia="it-IT"/>
        </w:rPr>
        <w:t>- Applicazione clausole e criteri - art. 57 comma 2 del D.lgs. 36/2023 -</w:t>
      </w:r>
    </w:p>
    <w:p w14:paraId="5E8B529E" w14:textId="1366767C" w:rsidR="00A72AFE" w:rsidRPr="00A72AFE" w:rsidRDefault="00A72AFE" w:rsidP="0081460C">
      <w:pPr>
        <w:tabs>
          <w:tab w:val="left" w:pos="2640"/>
        </w:tabs>
        <w:spacing w:after="120" w:line="260" w:lineRule="exact"/>
        <w:jc w:val="center"/>
        <w:rPr>
          <w:rFonts w:ascii="Arial" w:hAnsi="Arial" w:cs="Arial"/>
          <w:b/>
          <w:sz w:val="20"/>
          <w:szCs w:val="20"/>
          <w:lang w:eastAsia="it-IT"/>
        </w:rPr>
      </w:pPr>
      <w:r w:rsidRPr="00A72AFE">
        <w:rPr>
          <w:rFonts w:ascii="Arial" w:hAnsi="Arial" w:cs="Arial"/>
          <w:b/>
          <w:sz w:val="20"/>
          <w:szCs w:val="20"/>
          <w:lang w:eastAsia="it-IT"/>
        </w:rPr>
        <w:t>Interventi finanziati nel Programma Nazionale Inclusione e lotta alla povertà (PN Inclusione) - Cofinanziati con fondi FESR</w:t>
      </w:r>
    </w:p>
    <w:p w14:paraId="21ED5ECD" w14:textId="77777777" w:rsidR="00A72AFE" w:rsidRPr="00A72AFE" w:rsidRDefault="00A72AFE" w:rsidP="0081460C">
      <w:pPr>
        <w:tabs>
          <w:tab w:val="left" w:pos="2640"/>
        </w:tabs>
        <w:spacing w:after="120" w:line="260" w:lineRule="exact"/>
        <w:jc w:val="center"/>
        <w:rPr>
          <w:rFonts w:ascii="Arial" w:hAnsi="Arial" w:cs="Arial"/>
          <w:b/>
          <w:sz w:val="20"/>
          <w:szCs w:val="20"/>
          <w:lang w:eastAsia="it-IT"/>
        </w:rPr>
      </w:pPr>
      <w:r w:rsidRPr="00A72AFE">
        <w:rPr>
          <w:rFonts w:ascii="Arial" w:hAnsi="Arial" w:cs="Arial"/>
          <w:b/>
          <w:sz w:val="20"/>
          <w:szCs w:val="20"/>
          <w:lang w:eastAsia="it-IT"/>
        </w:rPr>
        <w:t>- Valore complessivo 1.545.000 euro -</w:t>
      </w:r>
    </w:p>
    <w:p w14:paraId="04A6426B" w14:textId="2A5AAB6D" w:rsidR="0008738F" w:rsidRPr="000033C7" w:rsidRDefault="00A72AFE" w:rsidP="0081460C">
      <w:pPr>
        <w:tabs>
          <w:tab w:val="left" w:pos="2640"/>
        </w:tabs>
        <w:spacing w:after="120" w:line="260" w:lineRule="exact"/>
        <w:jc w:val="center"/>
        <w:rPr>
          <w:rFonts w:ascii="Arial" w:hAnsi="Arial" w:cs="Arial"/>
          <w:b/>
          <w:bCs/>
          <w:sz w:val="20"/>
          <w:szCs w:val="20"/>
        </w:rPr>
      </w:pPr>
      <w:r w:rsidRPr="00A72AFE">
        <w:rPr>
          <w:rFonts w:ascii="Arial" w:hAnsi="Arial" w:cs="Arial"/>
          <w:b/>
          <w:sz w:val="20"/>
          <w:szCs w:val="20"/>
          <w:lang w:eastAsia="it-IT"/>
        </w:rPr>
        <w:t>CUP: J14C25000410006 - CLP: PRG-AMADE_FESR-1323-PRAP</w:t>
      </w:r>
    </w:p>
    <w:p w14:paraId="1FCC1465" w14:textId="60771A6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B23965">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B23965">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B23965">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B23965">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51A72C8C"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Pr="000033C7">
        <w:rPr>
          <w:rStyle w:val="Richiamoallanotaapidipagina"/>
          <w:rFonts w:ascii="Arial" w:hAnsi="Arial" w:cs="Arial"/>
          <w:sz w:val="20"/>
          <w:szCs w:val="20"/>
        </w:rPr>
        <w:footnoteReference w:id="1"/>
      </w:r>
      <w:r w:rsidR="00331E0A" w:rsidRPr="000033C7">
        <w:rPr>
          <w:rFonts w:ascii="Arial" w:hAnsi="Arial" w:cs="Arial"/>
          <w:sz w:val="20"/>
          <w:szCs w:val="20"/>
        </w:rPr>
        <w:t>______________________________________________________________________</w:t>
      </w:r>
    </w:p>
    <w:p w14:paraId="55E0FE30" w14:textId="7D11A3D0"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nella sua qualifica di</w:t>
      </w:r>
      <w:r w:rsidR="00961C9B">
        <w:rPr>
          <w:rFonts w:ascii="Arial" w:hAnsi="Arial" w:cs="Arial"/>
          <w:sz w:val="20"/>
          <w:szCs w:val="20"/>
        </w:rPr>
        <w:t>_____________________________________________________________________</w:t>
      </w:r>
      <w:r w:rsidRPr="000033C7">
        <w:rPr>
          <w:rFonts w:ascii="Arial" w:hAnsi="Arial" w:cs="Arial"/>
          <w:sz w:val="20"/>
          <w:szCs w:val="20"/>
        </w:rPr>
        <w:t xml:space="preserve"> </w:t>
      </w:r>
    </w:p>
    <w:p w14:paraId="0B24E1AC" w14:textId="4B4621B8" w:rsidR="00C41162" w:rsidRPr="000033C7" w:rsidRDefault="00C41162" w:rsidP="00C06950">
      <w:pPr>
        <w:spacing w:after="120" w:line="260" w:lineRule="exact"/>
        <w:jc w:val="both"/>
        <w:rPr>
          <w:rFonts w:ascii="Arial" w:hAnsi="Arial" w:cs="Arial"/>
          <w:i/>
          <w:sz w:val="20"/>
          <w:szCs w:val="20"/>
        </w:rPr>
      </w:pPr>
    </w:p>
    <w:p w14:paraId="47108B82" w14:textId="3D2D482D" w:rsidR="008208EC" w:rsidRPr="003B142C" w:rsidRDefault="008208EC" w:rsidP="008208EC">
      <w:pPr>
        <w:spacing w:after="120" w:line="260" w:lineRule="exact"/>
        <w:jc w:val="both"/>
        <w:rPr>
          <w:rFonts w:ascii="Arial" w:hAnsi="Arial" w:cs="Arial"/>
          <w:sz w:val="20"/>
          <w:szCs w:val="20"/>
        </w:rPr>
      </w:pPr>
      <w:r w:rsidRPr="008208EC">
        <w:rPr>
          <w:rFonts w:ascii="Arial" w:hAnsi="Arial" w:cs="Arial"/>
          <w:b/>
          <w:sz w:val="20"/>
          <w:szCs w:val="20"/>
        </w:rPr>
        <w:t>DICHIARA</w:t>
      </w:r>
      <w:r>
        <w:rPr>
          <w:rFonts w:ascii="Arial" w:hAnsi="Arial" w:cs="Arial"/>
          <w:b/>
          <w:sz w:val="20"/>
          <w:szCs w:val="20"/>
        </w:rPr>
        <w:t>,</w:t>
      </w:r>
      <w:r w:rsidRPr="003B142C">
        <w:rPr>
          <w:rFonts w:ascii="Arial" w:hAnsi="Arial" w:cs="Arial"/>
          <w:sz w:val="20"/>
          <w:szCs w:val="20"/>
        </w:rPr>
        <w:t xml:space="preserve"> 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Arial" w:hAnsi="Arial" w:cs="Arial"/>
          <w:sz w:val="20"/>
          <w:szCs w:val="20"/>
        </w:rPr>
        <w:t>,</w:t>
      </w:r>
    </w:p>
    <w:p w14:paraId="654C7FE3" w14:textId="1840F6D2" w:rsidR="00874EE4" w:rsidRPr="000033C7" w:rsidRDefault="00961C9B" w:rsidP="00961C9B">
      <w:pPr>
        <w:spacing w:after="120" w:line="260" w:lineRule="exact"/>
        <w:jc w:val="both"/>
        <w:rPr>
          <w:rFonts w:ascii="Arial" w:hAnsi="Arial" w:cs="Arial"/>
          <w:b/>
          <w:color w:val="00B050"/>
          <w:sz w:val="20"/>
          <w:szCs w:val="20"/>
        </w:rPr>
      </w:pPr>
      <w:r>
        <w:rPr>
          <w:rFonts w:ascii="Arial" w:hAnsi="Arial" w:cs="Arial"/>
          <w:sz w:val="20"/>
          <w:szCs w:val="20"/>
        </w:rPr>
        <w:t xml:space="preserve">- </w:t>
      </w:r>
      <w:r w:rsidR="008208EC" w:rsidRPr="002E6D12">
        <w:rPr>
          <w:rFonts w:ascii="Arial" w:hAnsi="Arial" w:cs="Arial"/>
          <w:sz w:val="20"/>
          <w:szCs w:val="20"/>
        </w:rPr>
        <w:t xml:space="preserve">di partecipare come </w:t>
      </w:r>
      <w:r w:rsidR="000F1909">
        <w:rPr>
          <w:rFonts w:ascii="Arial" w:hAnsi="Arial" w:cs="Arial"/>
          <w:sz w:val="20"/>
          <w:szCs w:val="20"/>
        </w:rPr>
        <w:t>impresa ausiliaria</w:t>
      </w:r>
      <w:r w:rsidR="008208EC" w:rsidRPr="002E6D12">
        <w:rPr>
          <w:rFonts w:ascii="Arial" w:hAnsi="Arial" w:cs="Arial"/>
          <w:sz w:val="20"/>
          <w:szCs w:val="20"/>
        </w:rPr>
        <w:t xml:space="preserve"> </w:t>
      </w:r>
      <w:r w:rsidR="000F1909">
        <w:rPr>
          <w:rFonts w:ascii="Arial" w:hAnsi="Arial" w:cs="Arial"/>
          <w:sz w:val="20"/>
          <w:szCs w:val="20"/>
        </w:rPr>
        <w:t>dell’operatore economico __________________________</w:t>
      </w:r>
      <w:r w:rsidR="008208EC" w:rsidRPr="002E6D12">
        <w:rPr>
          <w:rFonts w:ascii="Arial" w:hAnsi="Arial" w:cs="Arial"/>
          <w:sz w:val="20"/>
          <w:szCs w:val="20"/>
        </w:rPr>
        <w:t xml:space="preserve"> </w:t>
      </w:r>
    </w:p>
    <w:p w14:paraId="6DD2FEC9" w14:textId="22EF948E" w:rsidR="00961C9B" w:rsidRPr="00961C9B" w:rsidRDefault="00961C9B" w:rsidP="00961C9B">
      <w:pPr>
        <w:spacing w:after="120" w:line="260" w:lineRule="exact"/>
        <w:jc w:val="both"/>
        <w:rPr>
          <w:rFonts w:ascii="Arial" w:hAnsi="Arial" w:cs="Arial"/>
          <w:sz w:val="20"/>
          <w:szCs w:val="20"/>
        </w:rPr>
      </w:pPr>
      <w:r w:rsidRPr="00961C9B">
        <w:rPr>
          <w:rFonts w:ascii="Arial" w:hAnsi="Arial" w:cs="Arial"/>
          <w:sz w:val="20"/>
          <w:szCs w:val="20"/>
        </w:rPr>
        <w:t>- di essere in possesso dei requisiti di ordine generale di cui al Capo II Titolo</w:t>
      </w:r>
      <w:r w:rsidR="006F5029">
        <w:rPr>
          <w:rFonts w:ascii="Arial" w:hAnsi="Arial" w:cs="Arial"/>
          <w:sz w:val="20"/>
          <w:szCs w:val="20"/>
        </w:rPr>
        <w:t xml:space="preserve"> IV del D. </w:t>
      </w:r>
      <w:proofErr w:type="spellStart"/>
      <w:r w:rsidR="006F5029">
        <w:rPr>
          <w:rFonts w:ascii="Arial" w:hAnsi="Arial" w:cs="Arial"/>
          <w:sz w:val="20"/>
          <w:szCs w:val="20"/>
        </w:rPr>
        <w:t>Lgvo</w:t>
      </w:r>
      <w:proofErr w:type="spellEnd"/>
      <w:r w:rsidR="006F5029">
        <w:rPr>
          <w:rFonts w:ascii="Arial" w:hAnsi="Arial" w:cs="Arial"/>
          <w:sz w:val="20"/>
          <w:szCs w:val="20"/>
        </w:rPr>
        <w:t xml:space="preserve"> 36/2023</w:t>
      </w:r>
      <w:r w:rsidRPr="00961C9B">
        <w:rPr>
          <w:rFonts w:ascii="Arial" w:hAnsi="Arial" w:cs="Arial"/>
          <w:sz w:val="20"/>
          <w:szCs w:val="20"/>
        </w:rPr>
        <w:t>;</w:t>
      </w:r>
    </w:p>
    <w:p w14:paraId="5B0D0BF7" w14:textId="7726E187" w:rsidR="00961C9B" w:rsidRDefault="00961C9B" w:rsidP="00961C9B">
      <w:pPr>
        <w:spacing w:after="120" w:line="260" w:lineRule="exact"/>
        <w:jc w:val="both"/>
        <w:rPr>
          <w:rFonts w:ascii="Arial" w:hAnsi="Arial" w:cs="Arial"/>
          <w:i/>
          <w:sz w:val="20"/>
          <w:szCs w:val="20"/>
        </w:rPr>
      </w:pPr>
      <w:r w:rsidRPr="00961C9B">
        <w:rPr>
          <w:rFonts w:ascii="Arial" w:hAnsi="Arial" w:cs="Arial"/>
          <w:sz w:val="20"/>
          <w:szCs w:val="20"/>
        </w:rPr>
        <w:t>-  di impegnarsi verso l’operatore economico e verso la stessa stazione appaltante a mettere a disposizione per tutta la durata dell’appalto le risorse oggetto del contratto di avvalimento</w:t>
      </w:r>
      <w:r w:rsidRPr="00961C9B">
        <w:rPr>
          <w:rFonts w:ascii="Arial" w:hAnsi="Arial" w:cs="Arial"/>
          <w:i/>
          <w:sz w:val="20"/>
          <w:szCs w:val="20"/>
        </w:rPr>
        <w:t>.</w:t>
      </w:r>
      <w:r w:rsidRPr="00961C9B">
        <w:t xml:space="preserve"> </w:t>
      </w:r>
      <w:r w:rsidRPr="00961C9B">
        <w:rPr>
          <w:rFonts w:ascii="Arial" w:hAnsi="Arial" w:cs="Arial"/>
          <w:i/>
          <w:sz w:val="20"/>
          <w:szCs w:val="20"/>
        </w:rPr>
        <w:t xml:space="preserve">ai sensi dell’art. </w:t>
      </w:r>
      <w:r>
        <w:rPr>
          <w:rFonts w:ascii="Arial" w:hAnsi="Arial" w:cs="Arial"/>
          <w:i/>
          <w:sz w:val="20"/>
          <w:szCs w:val="20"/>
        </w:rPr>
        <w:t>104</w:t>
      </w:r>
      <w:r w:rsidRPr="00961C9B">
        <w:rPr>
          <w:rFonts w:ascii="Arial" w:hAnsi="Arial" w:cs="Arial"/>
          <w:i/>
          <w:sz w:val="20"/>
          <w:szCs w:val="20"/>
        </w:rPr>
        <w:t xml:space="preserve">, comma </w:t>
      </w:r>
      <w:r>
        <w:rPr>
          <w:rFonts w:ascii="Arial" w:hAnsi="Arial" w:cs="Arial"/>
          <w:i/>
          <w:sz w:val="20"/>
          <w:szCs w:val="20"/>
        </w:rPr>
        <w:t>4</w:t>
      </w:r>
      <w:r w:rsidRPr="00961C9B">
        <w:rPr>
          <w:rFonts w:ascii="Arial" w:hAnsi="Arial" w:cs="Arial"/>
          <w:i/>
          <w:sz w:val="20"/>
          <w:szCs w:val="20"/>
        </w:rPr>
        <w:t xml:space="preserve">, D.lgs. </w:t>
      </w:r>
      <w:r>
        <w:rPr>
          <w:rFonts w:ascii="Arial" w:hAnsi="Arial" w:cs="Arial"/>
          <w:i/>
          <w:sz w:val="20"/>
          <w:szCs w:val="20"/>
        </w:rPr>
        <w:t>36</w:t>
      </w:r>
      <w:r w:rsidRPr="00961C9B">
        <w:rPr>
          <w:rFonts w:ascii="Arial" w:hAnsi="Arial" w:cs="Arial"/>
          <w:i/>
          <w:sz w:val="20"/>
          <w:szCs w:val="20"/>
        </w:rPr>
        <w:t>/20</w:t>
      </w:r>
      <w:r>
        <w:rPr>
          <w:rFonts w:ascii="Arial" w:hAnsi="Arial" w:cs="Arial"/>
          <w:i/>
          <w:sz w:val="20"/>
          <w:szCs w:val="20"/>
        </w:rPr>
        <w:t>23</w:t>
      </w:r>
      <w:r w:rsidRPr="00961C9B">
        <w:rPr>
          <w:rFonts w:ascii="Arial" w:hAnsi="Arial" w:cs="Arial"/>
          <w:i/>
          <w:sz w:val="20"/>
          <w:szCs w:val="20"/>
        </w:rPr>
        <w:t>;</w:t>
      </w:r>
    </w:p>
    <w:p w14:paraId="76CF34FB" w14:textId="77777777" w:rsidR="00A90F8E" w:rsidRPr="00A43FAE" w:rsidRDefault="00A90F8E" w:rsidP="006D0FC5">
      <w:pPr>
        <w:spacing w:after="120" w:line="260" w:lineRule="exact"/>
        <w:jc w:val="both"/>
        <w:rPr>
          <w:rFonts w:ascii="Arial" w:hAnsi="Arial" w:cs="Arial"/>
          <w:sz w:val="20"/>
          <w:szCs w:val="20"/>
        </w:rPr>
      </w:pPr>
    </w:p>
    <w:p w14:paraId="70482E1C" w14:textId="1C3F8F3D" w:rsidR="00961C9B" w:rsidRPr="00A43FAE" w:rsidRDefault="00A90F8E" w:rsidP="00961C9B">
      <w:pPr>
        <w:spacing w:after="120" w:line="260" w:lineRule="exact"/>
        <w:jc w:val="both"/>
        <w:rPr>
          <w:rFonts w:ascii="Arial" w:hAnsi="Arial" w:cs="Arial"/>
          <w:b/>
          <w:sz w:val="20"/>
          <w:szCs w:val="20"/>
        </w:rPr>
      </w:pPr>
      <w:r w:rsidRPr="00A43FAE">
        <w:rPr>
          <w:rFonts w:ascii="Arial" w:hAnsi="Arial" w:cs="Arial"/>
          <w:b/>
          <w:sz w:val="20"/>
          <w:szCs w:val="20"/>
        </w:rPr>
        <w:t xml:space="preserve">L’impresa </w:t>
      </w:r>
      <w:r w:rsidR="00A43FAE">
        <w:rPr>
          <w:rFonts w:ascii="Arial" w:hAnsi="Arial" w:cs="Arial"/>
          <w:b/>
          <w:sz w:val="20"/>
          <w:szCs w:val="20"/>
        </w:rPr>
        <w:t xml:space="preserve">ausiliaria </w:t>
      </w:r>
      <w:r w:rsidRPr="00A43FAE">
        <w:rPr>
          <w:rFonts w:ascii="Arial" w:hAnsi="Arial" w:cs="Arial"/>
          <w:b/>
          <w:sz w:val="20"/>
          <w:szCs w:val="20"/>
        </w:rPr>
        <w:t>è inoltre</w:t>
      </w:r>
      <w:r w:rsidR="00961C9B" w:rsidRPr="00A43FAE">
        <w:rPr>
          <w:rFonts w:ascii="Arial" w:hAnsi="Arial" w:cs="Arial"/>
          <w:b/>
          <w:sz w:val="20"/>
          <w:szCs w:val="20"/>
        </w:rPr>
        <w:t xml:space="preserve"> consapevole:</w:t>
      </w:r>
    </w:p>
    <w:p w14:paraId="1C1DDDD0" w14:textId="14FAB23D" w:rsidR="00961C9B" w:rsidRPr="00A43FAE" w:rsidRDefault="00961C9B" w:rsidP="00961C9B">
      <w:pPr>
        <w:spacing w:after="120" w:line="260" w:lineRule="exact"/>
        <w:jc w:val="both"/>
        <w:rPr>
          <w:rFonts w:ascii="Arial" w:hAnsi="Arial" w:cs="Arial"/>
          <w:sz w:val="20"/>
          <w:szCs w:val="20"/>
        </w:rPr>
      </w:pPr>
      <w:r w:rsidRPr="00A43FAE">
        <w:rPr>
          <w:rFonts w:ascii="Arial" w:hAnsi="Arial" w:cs="Arial"/>
          <w:sz w:val="20"/>
          <w:szCs w:val="20"/>
        </w:rPr>
        <w:t>-</w:t>
      </w:r>
      <w:r w:rsidRPr="00A43FAE">
        <w:rPr>
          <w:rFonts w:ascii="Arial" w:hAnsi="Arial" w:cs="Arial"/>
          <w:sz w:val="20"/>
          <w:szCs w:val="20"/>
        </w:rPr>
        <w:tab/>
        <w:t xml:space="preserve">che ai sensi dell’art </w:t>
      </w:r>
      <w:r w:rsidR="00A43FAE" w:rsidRPr="00A43FAE">
        <w:rPr>
          <w:rFonts w:ascii="Arial" w:hAnsi="Arial" w:cs="Arial"/>
          <w:sz w:val="20"/>
          <w:szCs w:val="20"/>
        </w:rPr>
        <w:t>96</w:t>
      </w:r>
      <w:r w:rsidR="00A90F8E" w:rsidRPr="00A43FAE">
        <w:rPr>
          <w:rFonts w:ascii="Arial" w:hAnsi="Arial" w:cs="Arial"/>
          <w:sz w:val="20"/>
          <w:szCs w:val="20"/>
        </w:rPr>
        <w:t xml:space="preserve">, comma </w:t>
      </w:r>
      <w:r w:rsidR="00A43FAE" w:rsidRPr="00A43FAE">
        <w:rPr>
          <w:rFonts w:ascii="Arial" w:hAnsi="Arial" w:cs="Arial"/>
          <w:sz w:val="20"/>
          <w:szCs w:val="20"/>
        </w:rPr>
        <w:t>15</w:t>
      </w:r>
      <w:r w:rsidR="00A90F8E" w:rsidRPr="00A43FAE">
        <w:rPr>
          <w:rFonts w:ascii="Arial" w:hAnsi="Arial" w:cs="Arial"/>
          <w:sz w:val="20"/>
          <w:szCs w:val="20"/>
        </w:rPr>
        <w:t>, D.lgs. 36/2023</w:t>
      </w:r>
      <w:r w:rsidRPr="00A43FAE">
        <w:rPr>
          <w:rFonts w:ascii="Arial" w:hAnsi="Arial" w:cs="Arial"/>
          <w:sz w:val="20"/>
          <w:szCs w:val="20"/>
        </w:rPr>
        <w:t xml:space="preserve">, in </w:t>
      </w:r>
      <w:r w:rsidR="00A43FAE" w:rsidRPr="00A43FAE">
        <w:rPr>
          <w:rFonts w:ascii="Arial" w:hAnsi="Arial" w:cs="Arial"/>
          <w:sz w:val="20"/>
          <w:szCs w:val="20"/>
        </w:rPr>
        <w:t>caso di presentazione di falsa dichiarazione o falsa documentazione, nelle procedure di gara e negli affidamenti di subappalto, la stazione appaltante ne dà segnalazione all’ANAC</w:t>
      </w:r>
      <w:r w:rsidRPr="00A43FAE">
        <w:rPr>
          <w:rFonts w:ascii="Arial" w:hAnsi="Arial" w:cs="Arial"/>
          <w:sz w:val="20"/>
          <w:szCs w:val="20"/>
        </w:rPr>
        <w:t>;</w:t>
      </w:r>
    </w:p>
    <w:p w14:paraId="40D32EEF" w14:textId="201A6A01" w:rsidR="00961C9B" w:rsidRPr="00A43FAE" w:rsidRDefault="00961C9B" w:rsidP="00961C9B">
      <w:pPr>
        <w:spacing w:after="120" w:line="260" w:lineRule="exact"/>
        <w:jc w:val="both"/>
        <w:rPr>
          <w:rFonts w:ascii="Arial" w:hAnsi="Arial" w:cs="Arial"/>
          <w:sz w:val="20"/>
          <w:szCs w:val="20"/>
        </w:rPr>
      </w:pPr>
      <w:r w:rsidRPr="00A43FAE">
        <w:rPr>
          <w:rFonts w:ascii="Arial" w:hAnsi="Arial" w:cs="Arial"/>
          <w:sz w:val="20"/>
          <w:szCs w:val="20"/>
        </w:rPr>
        <w:t>-</w:t>
      </w:r>
      <w:r w:rsidRPr="00A43FAE">
        <w:rPr>
          <w:rFonts w:ascii="Arial" w:hAnsi="Arial" w:cs="Arial"/>
          <w:sz w:val="20"/>
          <w:szCs w:val="20"/>
        </w:rPr>
        <w:tab/>
        <w:t xml:space="preserve">che ai sensi dell’art. </w:t>
      </w:r>
      <w:r w:rsidR="00A90F8E" w:rsidRPr="00A43FAE">
        <w:rPr>
          <w:rFonts w:ascii="Arial" w:hAnsi="Arial" w:cs="Arial"/>
          <w:sz w:val="20"/>
          <w:szCs w:val="20"/>
        </w:rPr>
        <w:t>104, comma 7, D.lgs. 36/2023</w:t>
      </w:r>
      <w:r w:rsidRPr="00A43FAE">
        <w:rPr>
          <w:rFonts w:ascii="Arial" w:hAnsi="Arial" w:cs="Arial"/>
          <w:sz w:val="20"/>
          <w:szCs w:val="20"/>
        </w:rPr>
        <w:t>, il concorrente e l’impresa ausiliaria saranno responsabili in solido nei confronti della stazione appaltante ovvero ente committente in relazione alle prestazioni oggetto dell’appalto;</w:t>
      </w:r>
    </w:p>
    <w:p w14:paraId="7347D351" w14:textId="78B1BBBB" w:rsidR="00FE6490" w:rsidRDefault="00961C9B" w:rsidP="00961C9B">
      <w:pPr>
        <w:spacing w:after="120" w:line="260" w:lineRule="exact"/>
        <w:jc w:val="both"/>
        <w:rPr>
          <w:rFonts w:ascii="Arial" w:hAnsi="Arial" w:cs="Arial"/>
          <w:sz w:val="20"/>
          <w:szCs w:val="20"/>
        </w:rPr>
      </w:pPr>
      <w:r w:rsidRPr="00A43FAE">
        <w:rPr>
          <w:rFonts w:ascii="Arial" w:hAnsi="Arial" w:cs="Arial"/>
          <w:sz w:val="20"/>
          <w:szCs w:val="20"/>
        </w:rPr>
        <w:t>-</w:t>
      </w:r>
      <w:r w:rsidRPr="00A43FAE">
        <w:rPr>
          <w:rFonts w:ascii="Arial" w:hAnsi="Arial" w:cs="Arial"/>
          <w:sz w:val="20"/>
          <w:szCs w:val="20"/>
        </w:rPr>
        <w:tab/>
      </w:r>
      <w:r w:rsidR="00A43FAE" w:rsidRPr="00FE6490">
        <w:rPr>
          <w:rFonts w:ascii="Arial" w:hAnsi="Arial" w:cs="Arial"/>
          <w:sz w:val="20"/>
          <w:szCs w:val="20"/>
        </w:rPr>
        <w:t>che</w:t>
      </w:r>
      <w:r w:rsidR="00FE6490" w:rsidRPr="00FE6490">
        <w:rPr>
          <w:rFonts w:ascii="Arial" w:hAnsi="Arial" w:cs="Arial"/>
          <w:sz w:val="20"/>
          <w:szCs w:val="20"/>
        </w:rPr>
        <w:t xml:space="preserve"> nell’ipotesi in cui l’avvalimento riguardi requisiti tecnico-professionali fondati su titoli, abilitazioni o competenze personali (cd. avvalimento professionale), il servizio</w:t>
      </w:r>
      <w:r w:rsidR="00FE6490">
        <w:rPr>
          <w:rFonts w:ascii="Arial" w:hAnsi="Arial" w:cs="Arial"/>
          <w:sz w:val="20"/>
          <w:szCs w:val="20"/>
        </w:rPr>
        <w:t>,</w:t>
      </w:r>
      <w:r w:rsidR="00FE6490" w:rsidRPr="00FE6490">
        <w:rPr>
          <w:rFonts w:ascii="Arial" w:hAnsi="Arial" w:cs="Arial"/>
          <w:sz w:val="20"/>
          <w:szCs w:val="20"/>
        </w:rPr>
        <w:t xml:space="preserve"> in conformità a quanto previsto dall’articolo 104, comma 3 e comma 8, deve essere eseguito direttamente dall’impresa ausiliaria</w:t>
      </w:r>
      <w:r w:rsidR="00FE6490">
        <w:rPr>
          <w:rFonts w:ascii="Arial" w:hAnsi="Arial" w:cs="Arial"/>
          <w:sz w:val="20"/>
          <w:szCs w:val="20"/>
        </w:rPr>
        <w:t>;</w:t>
      </w:r>
    </w:p>
    <w:p w14:paraId="0A5B127C" w14:textId="5E6AFBA9" w:rsidR="007E39FE" w:rsidRPr="00B14B88" w:rsidRDefault="00FE6490" w:rsidP="00961C9B">
      <w:pPr>
        <w:spacing w:after="120" w:line="260" w:lineRule="exact"/>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e </w:t>
      </w:r>
      <w:r w:rsidR="007E39FE" w:rsidRPr="00B14B88">
        <w:rPr>
          <w:rFonts w:ascii="Arial" w:hAnsi="Arial" w:cs="Arial"/>
          <w:sz w:val="20"/>
          <w:szCs w:val="20"/>
        </w:rPr>
        <w:t>acconsente al trattamento dei dati tramite il fascicolo virtuale, nel rispetto di quanto previsto dal codice in materia di protezione dei dati personali, di cui al decreto legislativo 30 giugno 2003, n. 196, ai fini della verifica del possesso dei requisiti dichiarati;</w:t>
      </w:r>
    </w:p>
    <w:p w14:paraId="392DBEE6" w14:textId="56078332" w:rsidR="00961C9B" w:rsidRDefault="00961C9B" w:rsidP="00961C9B">
      <w:pPr>
        <w:spacing w:after="120" w:line="260" w:lineRule="exact"/>
        <w:jc w:val="both"/>
        <w:rPr>
          <w:rFonts w:ascii="Arial" w:hAnsi="Arial" w:cs="Arial"/>
          <w:sz w:val="20"/>
          <w:szCs w:val="20"/>
        </w:rPr>
      </w:pPr>
      <w:r w:rsidRPr="00A43FAE">
        <w:rPr>
          <w:rFonts w:ascii="Arial" w:hAnsi="Arial" w:cs="Arial"/>
          <w:sz w:val="20"/>
          <w:szCs w:val="20"/>
        </w:rPr>
        <w:t>-</w:t>
      </w:r>
      <w:r w:rsidRPr="00A43FAE">
        <w:rPr>
          <w:rFonts w:ascii="Arial" w:hAnsi="Arial" w:cs="Arial"/>
          <w:sz w:val="20"/>
          <w:szCs w:val="20"/>
        </w:rPr>
        <w:tab/>
        <w:t>allega in originale o copia autentica il contratto in virtù del quale l'impresa ausiliaria si obbliga nei confronti del concorrente a fornire i requisiti e a mettere a disposizione le risorse necessarie per tutta la durata dell'appalto, come da contratto allegato. (Si ricorda che il contratto deve riportare in modo compiuto, esplicito ed esauriente: a) oggetto: le risorse e i mezzi prestati in modo determinato e specifico; b) durata; c) il compenso e ogni altro utile elemento ai fini dell’avvalimento)</w:t>
      </w:r>
      <w:r w:rsidR="00CB23DB">
        <w:rPr>
          <w:rFonts w:ascii="Arial" w:hAnsi="Arial" w:cs="Arial"/>
          <w:sz w:val="20"/>
          <w:szCs w:val="20"/>
        </w:rPr>
        <w:t>.</w:t>
      </w:r>
    </w:p>
    <w:p w14:paraId="6AFEAC54" w14:textId="2EB09F70" w:rsidR="00961C9B" w:rsidRDefault="00961C9B" w:rsidP="00961C9B">
      <w:pPr>
        <w:spacing w:after="120" w:line="260" w:lineRule="exact"/>
        <w:jc w:val="both"/>
        <w:rPr>
          <w:rFonts w:ascii="Arial" w:hAnsi="Arial" w:cs="Arial"/>
          <w:i/>
          <w:sz w:val="20"/>
          <w:szCs w:val="20"/>
        </w:rPr>
      </w:pPr>
      <w:bookmarkStart w:id="0" w:name="_GoBack"/>
      <w:bookmarkEnd w:id="0"/>
    </w:p>
    <w:p w14:paraId="48E163CE" w14:textId="77777777" w:rsidR="00180971" w:rsidRDefault="00180971" w:rsidP="00961C9B">
      <w:pPr>
        <w:spacing w:after="120" w:line="260" w:lineRule="exact"/>
        <w:jc w:val="both"/>
        <w:rPr>
          <w:rFonts w:ascii="Arial" w:hAnsi="Arial" w:cs="Arial"/>
          <w:i/>
          <w:sz w:val="20"/>
          <w:szCs w:val="20"/>
        </w:rPr>
      </w:pPr>
    </w:p>
    <w:p w14:paraId="451A52BF" w14:textId="22153276" w:rsidR="00C41162" w:rsidRPr="00597F23" w:rsidRDefault="003E1261" w:rsidP="00597F23">
      <w:pPr>
        <w:spacing w:after="120" w:line="260" w:lineRule="exact"/>
        <w:jc w:val="center"/>
        <w:rPr>
          <w:rFonts w:ascii="Arial" w:hAnsi="Arial" w:cs="Arial"/>
          <w:i/>
          <w:sz w:val="20"/>
          <w:szCs w:val="20"/>
        </w:rPr>
      </w:pPr>
      <w:r>
        <w:rPr>
          <w:rFonts w:ascii="Arial" w:hAnsi="Arial" w:cs="Arial"/>
          <w:i/>
          <w:sz w:val="20"/>
          <w:szCs w:val="20"/>
        </w:rPr>
        <w:t>Firma dell’impresa ausiliaria</w:t>
      </w:r>
    </w:p>
    <w:p w14:paraId="1DE551D7" w14:textId="77777777" w:rsidR="00C41162" w:rsidRPr="000033C7" w:rsidRDefault="00C41162" w:rsidP="00C06950">
      <w:pPr>
        <w:spacing w:after="120" w:line="260" w:lineRule="exact"/>
        <w:rPr>
          <w:rFonts w:ascii="Arial" w:hAnsi="Arial" w:cs="Arial"/>
          <w:sz w:val="20"/>
          <w:szCs w:val="20"/>
        </w:rPr>
      </w:pPr>
    </w:p>
    <w:p w14:paraId="01816087" w14:textId="77777777" w:rsidR="00C41162" w:rsidRPr="000033C7" w:rsidRDefault="00C41162" w:rsidP="00C06950">
      <w:pPr>
        <w:spacing w:after="120" w:line="260" w:lineRule="exact"/>
        <w:jc w:val="both"/>
        <w:rPr>
          <w:rFonts w:ascii="Arial" w:hAnsi="Arial" w:cs="Arial"/>
          <w:sz w:val="20"/>
          <w:szCs w:val="20"/>
        </w:rPr>
      </w:pPr>
    </w:p>
    <w:sectPr w:rsidR="00C41162" w:rsidRPr="000033C7">
      <w:headerReference w:type="default" r:id="rId8"/>
      <w:foot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Arial"/>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CCE7" w14:textId="0F77D579" w:rsidR="00235776" w:rsidRPr="00235776" w:rsidRDefault="00A34E4C">
    <w:pPr>
      <w:pStyle w:val="Pidipagina"/>
      <w:jc w:val="right"/>
      <w:rPr>
        <w:rFonts w:ascii="Arial" w:hAnsi="Arial" w:cs="Arial"/>
        <w:sz w:val="16"/>
        <w:szCs w:val="16"/>
      </w:rPr>
    </w:pPr>
    <w:r>
      <w:rPr>
        <w:noProof/>
      </w:rPr>
      <w:drawing>
        <wp:inline distT="0" distB="0" distL="0" distR="0" wp14:anchorId="034534DD" wp14:editId="4382FC68">
          <wp:extent cx="6120130" cy="729615"/>
          <wp:effectExtent l="0" t="0" r="0" b="0"/>
          <wp:docPr id="1678152209" name="Immagine 1"/>
          <wp:cNvGraphicFramePr/>
          <a:graphic xmlns:a="http://schemas.openxmlformats.org/drawingml/2006/main">
            <a:graphicData uri="http://schemas.openxmlformats.org/drawingml/2006/picture">
              <pic:pic xmlns:pic="http://schemas.openxmlformats.org/drawingml/2006/picture">
                <pic:nvPicPr>
                  <pic:cNvPr id="1678152209" name="Immagin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29615"/>
                  </a:xfrm>
                  <a:prstGeom prst="rect">
                    <a:avLst/>
                  </a:prstGeom>
                  <a:noFill/>
                </pic:spPr>
              </pic:pic>
            </a:graphicData>
          </a:graphic>
        </wp:inline>
      </w:drawing>
    </w:r>
    <w:proofErr w:type="spellStart"/>
    <w:r w:rsidR="00726A1D">
      <w:rPr>
        <w:rFonts w:ascii="Arial" w:hAnsi="Arial" w:cs="Arial"/>
        <w:i/>
        <w:sz w:val="16"/>
        <w:szCs w:val="16"/>
      </w:rPr>
      <w:t>All</w:t>
    </w:r>
    <w:proofErr w:type="spellEnd"/>
    <w:r w:rsidR="00726A1D">
      <w:rPr>
        <w:rFonts w:ascii="Arial" w:hAnsi="Arial" w:cs="Arial"/>
        <w:i/>
        <w:sz w:val="16"/>
        <w:szCs w:val="16"/>
      </w:rPr>
      <w:t xml:space="preserve">. A.2 </w:t>
    </w:r>
    <w:r w:rsidR="00235776" w:rsidRPr="00235776">
      <w:rPr>
        <w:rFonts w:ascii="Arial" w:hAnsi="Arial" w:cs="Arial"/>
        <w:i/>
        <w:sz w:val="16"/>
        <w:szCs w:val="16"/>
      </w:rPr>
      <w:t>Dichiarazioni impresa ausiliaria</w:t>
    </w:r>
    <w:r w:rsidR="00235776" w:rsidRPr="00235776">
      <w:rPr>
        <w:rFonts w:ascii="Arial" w:hAnsi="Arial" w:cs="Arial"/>
        <w:sz w:val="16"/>
        <w:szCs w:val="16"/>
      </w:rPr>
      <w:t xml:space="preserve"> - </w:t>
    </w:r>
    <w:sdt>
      <w:sdtPr>
        <w:rPr>
          <w:rFonts w:ascii="Arial" w:hAnsi="Arial" w:cs="Arial"/>
          <w:sz w:val="16"/>
          <w:szCs w:val="16"/>
        </w:rPr>
        <w:id w:val="410669519"/>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r w:rsidR="00235776" w:rsidRPr="00235776">
              <w:rPr>
                <w:rFonts w:ascii="Arial" w:hAnsi="Arial" w:cs="Arial"/>
                <w:sz w:val="16"/>
                <w:szCs w:val="16"/>
              </w:rPr>
              <w:t xml:space="preserve">Pag. </w:t>
            </w:r>
            <w:r w:rsidR="00235776" w:rsidRPr="00235776">
              <w:rPr>
                <w:rFonts w:ascii="Arial" w:hAnsi="Arial" w:cs="Arial"/>
                <w:b/>
                <w:bCs/>
                <w:sz w:val="16"/>
                <w:szCs w:val="16"/>
              </w:rPr>
              <w:fldChar w:fldCharType="begin"/>
            </w:r>
            <w:r w:rsidR="00235776" w:rsidRPr="00235776">
              <w:rPr>
                <w:rFonts w:ascii="Arial" w:hAnsi="Arial" w:cs="Arial"/>
                <w:b/>
                <w:bCs/>
                <w:sz w:val="16"/>
                <w:szCs w:val="16"/>
              </w:rPr>
              <w:instrText>PAGE</w:instrText>
            </w:r>
            <w:r w:rsidR="00235776" w:rsidRPr="00235776">
              <w:rPr>
                <w:rFonts w:ascii="Arial" w:hAnsi="Arial" w:cs="Arial"/>
                <w:b/>
                <w:bCs/>
                <w:sz w:val="16"/>
                <w:szCs w:val="16"/>
              </w:rPr>
              <w:fldChar w:fldCharType="separate"/>
            </w:r>
            <w:r w:rsidR="00235776" w:rsidRPr="00235776">
              <w:rPr>
                <w:rFonts w:ascii="Arial" w:hAnsi="Arial" w:cs="Arial"/>
                <w:b/>
                <w:bCs/>
                <w:sz w:val="16"/>
                <w:szCs w:val="16"/>
              </w:rPr>
              <w:t>2</w:t>
            </w:r>
            <w:r w:rsidR="00235776" w:rsidRPr="00235776">
              <w:rPr>
                <w:rFonts w:ascii="Arial" w:hAnsi="Arial" w:cs="Arial"/>
                <w:b/>
                <w:bCs/>
                <w:sz w:val="16"/>
                <w:szCs w:val="16"/>
              </w:rPr>
              <w:fldChar w:fldCharType="end"/>
            </w:r>
            <w:r w:rsidR="00235776" w:rsidRPr="00235776">
              <w:rPr>
                <w:rFonts w:ascii="Arial" w:hAnsi="Arial" w:cs="Arial"/>
                <w:sz w:val="16"/>
                <w:szCs w:val="16"/>
              </w:rPr>
              <w:t xml:space="preserve"> a </w:t>
            </w:r>
            <w:r w:rsidR="00235776" w:rsidRPr="00235776">
              <w:rPr>
                <w:rFonts w:ascii="Arial" w:hAnsi="Arial" w:cs="Arial"/>
                <w:b/>
                <w:bCs/>
                <w:sz w:val="16"/>
                <w:szCs w:val="16"/>
              </w:rPr>
              <w:fldChar w:fldCharType="begin"/>
            </w:r>
            <w:r w:rsidR="00235776" w:rsidRPr="00235776">
              <w:rPr>
                <w:rFonts w:ascii="Arial" w:hAnsi="Arial" w:cs="Arial"/>
                <w:b/>
                <w:bCs/>
                <w:sz w:val="16"/>
                <w:szCs w:val="16"/>
              </w:rPr>
              <w:instrText>NUMPAGES</w:instrText>
            </w:r>
            <w:r w:rsidR="00235776" w:rsidRPr="00235776">
              <w:rPr>
                <w:rFonts w:ascii="Arial" w:hAnsi="Arial" w:cs="Arial"/>
                <w:b/>
                <w:bCs/>
                <w:sz w:val="16"/>
                <w:szCs w:val="16"/>
              </w:rPr>
              <w:fldChar w:fldCharType="separate"/>
            </w:r>
            <w:r w:rsidR="00235776" w:rsidRPr="00235776">
              <w:rPr>
                <w:rFonts w:ascii="Arial" w:hAnsi="Arial" w:cs="Arial"/>
                <w:b/>
                <w:bCs/>
                <w:sz w:val="16"/>
                <w:szCs w:val="16"/>
              </w:rPr>
              <w:t>2</w:t>
            </w:r>
            <w:r w:rsidR="00235776" w:rsidRPr="00235776">
              <w:rPr>
                <w:rFonts w:ascii="Arial" w:hAnsi="Arial" w:cs="Arial"/>
                <w:b/>
                <w:bCs/>
                <w:sz w:val="16"/>
                <w:szCs w:val="16"/>
              </w:rPr>
              <w:fldChar w:fldCharType="end"/>
            </w:r>
          </w:sdtContent>
        </w:sdt>
      </w:sdtContent>
    </w:sdt>
  </w:p>
  <w:p w14:paraId="4716EAAA" w14:textId="77777777" w:rsidR="00C14378" w:rsidRDefault="00C1437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 w:id="1">
    <w:p w14:paraId="2006B5EB" w14:textId="126133C4" w:rsidR="004269D3" w:rsidRPr="00A43FAE" w:rsidRDefault="004269D3" w:rsidP="00A43FA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4E2EE3A5" w:rsidR="004269D3" w:rsidRDefault="004269D3"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77E0192A">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4269D3" w:rsidRDefault="004269D3" w:rsidP="00733DD7">
    <w:pPr>
      <w:spacing w:before="120"/>
      <w:jc w:val="center"/>
      <w:rPr>
        <w:rFonts w:ascii="Futura" w:hAnsi="Futura"/>
        <w:sz w:val="16"/>
        <w:szCs w:val="16"/>
      </w:rPr>
    </w:pP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5562BE29" w14:textId="32325D52" w:rsidR="004269D3" w:rsidRDefault="004269D3"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sidR="00D3462C">
      <w:rPr>
        <w:rFonts w:ascii="Arial" w:hAnsi="Arial" w:cs="Arial"/>
        <w:sz w:val="18"/>
        <w:szCs w:val="18"/>
        <w:lang w:eastAsia="ar-SA"/>
      </w:rPr>
      <w:t xml:space="preserve"> e servizi di architettura e ingegneria</w:t>
    </w:r>
  </w:p>
  <w:p w14:paraId="04067DC7" w14:textId="77777777" w:rsidR="004269D3" w:rsidRDefault="004269D3"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9E5B91"/>
    <w:multiLevelType w:val="hybridMultilevel"/>
    <w:tmpl w:val="4CBC3C1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16"/>
  </w:num>
  <w:num w:numId="3">
    <w:abstractNumId w:val="8"/>
  </w:num>
  <w:num w:numId="4">
    <w:abstractNumId w:val="11"/>
  </w:num>
  <w:num w:numId="5">
    <w:abstractNumId w:val="1"/>
  </w:num>
  <w:num w:numId="6">
    <w:abstractNumId w:val="15"/>
  </w:num>
  <w:num w:numId="7">
    <w:abstractNumId w:val="7"/>
  </w:num>
  <w:num w:numId="8">
    <w:abstractNumId w:val="3"/>
  </w:num>
  <w:num w:numId="9">
    <w:abstractNumId w:val="13"/>
  </w:num>
  <w:num w:numId="10">
    <w:abstractNumId w:val="14"/>
  </w:num>
  <w:num w:numId="11">
    <w:abstractNumId w:val="10"/>
  </w:num>
  <w:num w:numId="12">
    <w:abstractNumId w:val="9"/>
  </w:num>
  <w:num w:numId="13">
    <w:abstractNumId w:val="4"/>
  </w:num>
  <w:num w:numId="14">
    <w:abstractNumId w:val="0"/>
  </w:num>
  <w:num w:numId="15">
    <w:abstractNumId w:val="2"/>
  </w:num>
  <w:num w:numId="16">
    <w:abstractNumId w:val="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33C7"/>
    <w:rsid w:val="00012D69"/>
    <w:rsid w:val="00020243"/>
    <w:rsid w:val="00024020"/>
    <w:rsid w:val="00036C44"/>
    <w:rsid w:val="0004544A"/>
    <w:rsid w:val="00050797"/>
    <w:rsid w:val="00071A88"/>
    <w:rsid w:val="00072C6A"/>
    <w:rsid w:val="00072E32"/>
    <w:rsid w:val="00073028"/>
    <w:rsid w:val="0007671C"/>
    <w:rsid w:val="000805C3"/>
    <w:rsid w:val="00080873"/>
    <w:rsid w:val="00083301"/>
    <w:rsid w:val="00086493"/>
    <w:rsid w:val="0008738F"/>
    <w:rsid w:val="00093EB5"/>
    <w:rsid w:val="000A0F82"/>
    <w:rsid w:val="000A2BEC"/>
    <w:rsid w:val="000A6462"/>
    <w:rsid w:val="000C0879"/>
    <w:rsid w:val="000C122B"/>
    <w:rsid w:val="000E2150"/>
    <w:rsid w:val="000E5489"/>
    <w:rsid w:val="000E5869"/>
    <w:rsid w:val="000F1909"/>
    <w:rsid w:val="001014EC"/>
    <w:rsid w:val="00104728"/>
    <w:rsid w:val="00107A43"/>
    <w:rsid w:val="001118A6"/>
    <w:rsid w:val="0011506B"/>
    <w:rsid w:val="00116D0E"/>
    <w:rsid w:val="00126E22"/>
    <w:rsid w:val="001274F2"/>
    <w:rsid w:val="0013650D"/>
    <w:rsid w:val="0014051D"/>
    <w:rsid w:val="00141B8D"/>
    <w:rsid w:val="00143A28"/>
    <w:rsid w:val="00144300"/>
    <w:rsid w:val="00145BD8"/>
    <w:rsid w:val="00152253"/>
    <w:rsid w:val="00163623"/>
    <w:rsid w:val="001773C0"/>
    <w:rsid w:val="00180971"/>
    <w:rsid w:val="00184306"/>
    <w:rsid w:val="001A1ED1"/>
    <w:rsid w:val="001B410B"/>
    <w:rsid w:val="001B6DD9"/>
    <w:rsid w:val="001C2D06"/>
    <w:rsid w:val="001C3394"/>
    <w:rsid w:val="001C6CF7"/>
    <w:rsid w:val="001C6E54"/>
    <w:rsid w:val="001D24C1"/>
    <w:rsid w:val="001D251E"/>
    <w:rsid w:val="001D5779"/>
    <w:rsid w:val="001E4C0D"/>
    <w:rsid w:val="001F204E"/>
    <w:rsid w:val="001F434C"/>
    <w:rsid w:val="001F6719"/>
    <w:rsid w:val="00200FF8"/>
    <w:rsid w:val="00211838"/>
    <w:rsid w:val="00214250"/>
    <w:rsid w:val="00220748"/>
    <w:rsid w:val="00235776"/>
    <w:rsid w:val="00243E09"/>
    <w:rsid w:val="00250AD6"/>
    <w:rsid w:val="002565E5"/>
    <w:rsid w:val="00261296"/>
    <w:rsid w:val="002978CD"/>
    <w:rsid w:val="002A377A"/>
    <w:rsid w:val="002A5598"/>
    <w:rsid w:val="002B0499"/>
    <w:rsid w:val="002B4300"/>
    <w:rsid w:val="002B75A2"/>
    <w:rsid w:val="002E36D6"/>
    <w:rsid w:val="002E78E7"/>
    <w:rsid w:val="00306ACE"/>
    <w:rsid w:val="003079DF"/>
    <w:rsid w:val="00327072"/>
    <w:rsid w:val="00331E0A"/>
    <w:rsid w:val="003333AF"/>
    <w:rsid w:val="00345201"/>
    <w:rsid w:val="003463C1"/>
    <w:rsid w:val="00352291"/>
    <w:rsid w:val="00354923"/>
    <w:rsid w:val="00360D45"/>
    <w:rsid w:val="0038071A"/>
    <w:rsid w:val="003808AD"/>
    <w:rsid w:val="00396D35"/>
    <w:rsid w:val="003A1A58"/>
    <w:rsid w:val="003A6E5E"/>
    <w:rsid w:val="003B3811"/>
    <w:rsid w:val="003C39E1"/>
    <w:rsid w:val="003C720F"/>
    <w:rsid w:val="003D56CD"/>
    <w:rsid w:val="003D5E4F"/>
    <w:rsid w:val="003E06AD"/>
    <w:rsid w:val="003E090A"/>
    <w:rsid w:val="003E1261"/>
    <w:rsid w:val="003F4847"/>
    <w:rsid w:val="003F55DB"/>
    <w:rsid w:val="004145F7"/>
    <w:rsid w:val="00424A60"/>
    <w:rsid w:val="00425131"/>
    <w:rsid w:val="004257DB"/>
    <w:rsid w:val="004258D4"/>
    <w:rsid w:val="004269D3"/>
    <w:rsid w:val="00427707"/>
    <w:rsid w:val="00432C93"/>
    <w:rsid w:val="004363E1"/>
    <w:rsid w:val="00444DAB"/>
    <w:rsid w:val="004514B2"/>
    <w:rsid w:val="00454FDA"/>
    <w:rsid w:val="00455BED"/>
    <w:rsid w:val="004628FC"/>
    <w:rsid w:val="00482016"/>
    <w:rsid w:val="00484541"/>
    <w:rsid w:val="00491004"/>
    <w:rsid w:val="004A6205"/>
    <w:rsid w:val="004B257F"/>
    <w:rsid w:val="004B5968"/>
    <w:rsid w:val="004B6663"/>
    <w:rsid w:val="004C303A"/>
    <w:rsid w:val="004C4A28"/>
    <w:rsid w:val="004C67F5"/>
    <w:rsid w:val="004C7FCF"/>
    <w:rsid w:val="004D3081"/>
    <w:rsid w:val="004E1121"/>
    <w:rsid w:val="004E489E"/>
    <w:rsid w:val="004E4C87"/>
    <w:rsid w:val="004E57B2"/>
    <w:rsid w:val="004F5963"/>
    <w:rsid w:val="00500F41"/>
    <w:rsid w:val="00523CF3"/>
    <w:rsid w:val="00526D9E"/>
    <w:rsid w:val="00537107"/>
    <w:rsid w:val="0053777C"/>
    <w:rsid w:val="00554691"/>
    <w:rsid w:val="0056744F"/>
    <w:rsid w:val="0057767F"/>
    <w:rsid w:val="005823E5"/>
    <w:rsid w:val="00582AD6"/>
    <w:rsid w:val="0058688F"/>
    <w:rsid w:val="00594B34"/>
    <w:rsid w:val="00597F23"/>
    <w:rsid w:val="005A2A6F"/>
    <w:rsid w:val="005B6619"/>
    <w:rsid w:val="005C2374"/>
    <w:rsid w:val="005D1CD2"/>
    <w:rsid w:val="005E7FEC"/>
    <w:rsid w:val="005F23AB"/>
    <w:rsid w:val="005F32D7"/>
    <w:rsid w:val="006026A2"/>
    <w:rsid w:val="00605170"/>
    <w:rsid w:val="0060640C"/>
    <w:rsid w:val="00606984"/>
    <w:rsid w:val="006129E7"/>
    <w:rsid w:val="00616091"/>
    <w:rsid w:val="00617519"/>
    <w:rsid w:val="0063020D"/>
    <w:rsid w:val="0064142F"/>
    <w:rsid w:val="0064215A"/>
    <w:rsid w:val="006522EF"/>
    <w:rsid w:val="006533B7"/>
    <w:rsid w:val="00657D8E"/>
    <w:rsid w:val="006608A3"/>
    <w:rsid w:val="0066102F"/>
    <w:rsid w:val="00664213"/>
    <w:rsid w:val="00671B08"/>
    <w:rsid w:val="00672AF9"/>
    <w:rsid w:val="00684D42"/>
    <w:rsid w:val="00691DBE"/>
    <w:rsid w:val="0069625E"/>
    <w:rsid w:val="006A180A"/>
    <w:rsid w:val="006A4A0B"/>
    <w:rsid w:val="006A6B48"/>
    <w:rsid w:val="006B23A1"/>
    <w:rsid w:val="006D0DE0"/>
    <w:rsid w:val="006D0FC5"/>
    <w:rsid w:val="006E5FA7"/>
    <w:rsid w:val="006F5029"/>
    <w:rsid w:val="006F5D9F"/>
    <w:rsid w:val="007001D4"/>
    <w:rsid w:val="00705B55"/>
    <w:rsid w:val="0070653B"/>
    <w:rsid w:val="00711E07"/>
    <w:rsid w:val="00722293"/>
    <w:rsid w:val="00726A1D"/>
    <w:rsid w:val="00731798"/>
    <w:rsid w:val="007327E1"/>
    <w:rsid w:val="00733DD7"/>
    <w:rsid w:val="00760CAF"/>
    <w:rsid w:val="00771CAA"/>
    <w:rsid w:val="007726A1"/>
    <w:rsid w:val="007735E4"/>
    <w:rsid w:val="007838EE"/>
    <w:rsid w:val="00783D7B"/>
    <w:rsid w:val="007937BF"/>
    <w:rsid w:val="007A5ED7"/>
    <w:rsid w:val="007A6075"/>
    <w:rsid w:val="007B1DD1"/>
    <w:rsid w:val="007C3AD0"/>
    <w:rsid w:val="007D5145"/>
    <w:rsid w:val="007D67C0"/>
    <w:rsid w:val="007E2A40"/>
    <w:rsid w:val="007E2D52"/>
    <w:rsid w:val="007E2F98"/>
    <w:rsid w:val="007E39FE"/>
    <w:rsid w:val="007E66D7"/>
    <w:rsid w:val="007E6950"/>
    <w:rsid w:val="007E7073"/>
    <w:rsid w:val="007F2410"/>
    <w:rsid w:val="007F7183"/>
    <w:rsid w:val="00805D3C"/>
    <w:rsid w:val="0081460C"/>
    <w:rsid w:val="008208EC"/>
    <w:rsid w:val="0082336F"/>
    <w:rsid w:val="0082632D"/>
    <w:rsid w:val="00845D8A"/>
    <w:rsid w:val="008522F7"/>
    <w:rsid w:val="008570F5"/>
    <w:rsid w:val="00857DF3"/>
    <w:rsid w:val="00870D5F"/>
    <w:rsid w:val="00874210"/>
    <w:rsid w:val="00874EE4"/>
    <w:rsid w:val="00876D3E"/>
    <w:rsid w:val="00891DDA"/>
    <w:rsid w:val="00896180"/>
    <w:rsid w:val="00896313"/>
    <w:rsid w:val="008B0726"/>
    <w:rsid w:val="008B1E1E"/>
    <w:rsid w:val="008C0605"/>
    <w:rsid w:val="008C7D06"/>
    <w:rsid w:val="008D7D86"/>
    <w:rsid w:val="008E1F84"/>
    <w:rsid w:val="008F3348"/>
    <w:rsid w:val="00902213"/>
    <w:rsid w:val="00902E57"/>
    <w:rsid w:val="0093169A"/>
    <w:rsid w:val="00942E88"/>
    <w:rsid w:val="00961C9B"/>
    <w:rsid w:val="00965347"/>
    <w:rsid w:val="00966282"/>
    <w:rsid w:val="009664BD"/>
    <w:rsid w:val="00977DD9"/>
    <w:rsid w:val="00983F7F"/>
    <w:rsid w:val="00994D5E"/>
    <w:rsid w:val="009963EE"/>
    <w:rsid w:val="009974DF"/>
    <w:rsid w:val="0099798E"/>
    <w:rsid w:val="00997CB5"/>
    <w:rsid w:val="009A4D45"/>
    <w:rsid w:val="009A789C"/>
    <w:rsid w:val="009B5141"/>
    <w:rsid w:val="009C081D"/>
    <w:rsid w:val="009C3E15"/>
    <w:rsid w:val="009E1098"/>
    <w:rsid w:val="009E46B4"/>
    <w:rsid w:val="009E56B6"/>
    <w:rsid w:val="009F1066"/>
    <w:rsid w:val="009F1631"/>
    <w:rsid w:val="00A028FA"/>
    <w:rsid w:val="00A12169"/>
    <w:rsid w:val="00A15382"/>
    <w:rsid w:val="00A240EF"/>
    <w:rsid w:val="00A25EA9"/>
    <w:rsid w:val="00A26EB6"/>
    <w:rsid w:val="00A34E4C"/>
    <w:rsid w:val="00A412CD"/>
    <w:rsid w:val="00A43FAE"/>
    <w:rsid w:val="00A5647C"/>
    <w:rsid w:val="00A570AD"/>
    <w:rsid w:val="00A5720B"/>
    <w:rsid w:val="00A621D0"/>
    <w:rsid w:val="00A718A5"/>
    <w:rsid w:val="00A72AFE"/>
    <w:rsid w:val="00A74043"/>
    <w:rsid w:val="00A81EEE"/>
    <w:rsid w:val="00A83F7F"/>
    <w:rsid w:val="00A90496"/>
    <w:rsid w:val="00A90F8E"/>
    <w:rsid w:val="00A96FC2"/>
    <w:rsid w:val="00AA6294"/>
    <w:rsid w:val="00AB0FA5"/>
    <w:rsid w:val="00AB502D"/>
    <w:rsid w:val="00AC16C9"/>
    <w:rsid w:val="00AC53D7"/>
    <w:rsid w:val="00AC7042"/>
    <w:rsid w:val="00AD56DA"/>
    <w:rsid w:val="00B050B8"/>
    <w:rsid w:val="00B1336E"/>
    <w:rsid w:val="00B14B88"/>
    <w:rsid w:val="00B14E73"/>
    <w:rsid w:val="00B23965"/>
    <w:rsid w:val="00B46103"/>
    <w:rsid w:val="00B46434"/>
    <w:rsid w:val="00B506DC"/>
    <w:rsid w:val="00B52D3B"/>
    <w:rsid w:val="00B66E3D"/>
    <w:rsid w:val="00B67C5E"/>
    <w:rsid w:val="00B723BB"/>
    <w:rsid w:val="00B768EF"/>
    <w:rsid w:val="00B7690A"/>
    <w:rsid w:val="00B84A7B"/>
    <w:rsid w:val="00BA4363"/>
    <w:rsid w:val="00BA5392"/>
    <w:rsid w:val="00BB055E"/>
    <w:rsid w:val="00BC622D"/>
    <w:rsid w:val="00BC7F7E"/>
    <w:rsid w:val="00BD67EC"/>
    <w:rsid w:val="00BD77B4"/>
    <w:rsid w:val="00BE7F8D"/>
    <w:rsid w:val="00BF1D89"/>
    <w:rsid w:val="00BF2099"/>
    <w:rsid w:val="00BF3493"/>
    <w:rsid w:val="00BF4C0F"/>
    <w:rsid w:val="00BF60DF"/>
    <w:rsid w:val="00C06950"/>
    <w:rsid w:val="00C1122B"/>
    <w:rsid w:val="00C14378"/>
    <w:rsid w:val="00C30C4E"/>
    <w:rsid w:val="00C3245C"/>
    <w:rsid w:val="00C349EA"/>
    <w:rsid w:val="00C34F78"/>
    <w:rsid w:val="00C406B5"/>
    <w:rsid w:val="00C41162"/>
    <w:rsid w:val="00C540FA"/>
    <w:rsid w:val="00C616E2"/>
    <w:rsid w:val="00C65F79"/>
    <w:rsid w:val="00C714D8"/>
    <w:rsid w:val="00C7494D"/>
    <w:rsid w:val="00C848AC"/>
    <w:rsid w:val="00CB23DB"/>
    <w:rsid w:val="00CB39C2"/>
    <w:rsid w:val="00CB551B"/>
    <w:rsid w:val="00CB5540"/>
    <w:rsid w:val="00CC0830"/>
    <w:rsid w:val="00CE0FB7"/>
    <w:rsid w:val="00CF4660"/>
    <w:rsid w:val="00CF6515"/>
    <w:rsid w:val="00D02228"/>
    <w:rsid w:val="00D03DB6"/>
    <w:rsid w:val="00D12CBF"/>
    <w:rsid w:val="00D169E5"/>
    <w:rsid w:val="00D3462C"/>
    <w:rsid w:val="00D61850"/>
    <w:rsid w:val="00D75AD6"/>
    <w:rsid w:val="00D7668D"/>
    <w:rsid w:val="00D767EA"/>
    <w:rsid w:val="00D77591"/>
    <w:rsid w:val="00D778F8"/>
    <w:rsid w:val="00D80A1A"/>
    <w:rsid w:val="00D95AFF"/>
    <w:rsid w:val="00DB1EBE"/>
    <w:rsid w:val="00DB73AB"/>
    <w:rsid w:val="00DC30AB"/>
    <w:rsid w:val="00DD2513"/>
    <w:rsid w:val="00DD6339"/>
    <w:rsid w:val="00DE47FD"/>
    <w:rsid w:val="00DE5B82"/>
    <w:rsid w:val="00DE740F"/>
    <w:rsid w:val="00DF4EDE"/>
    <w:rsid w:val="00E00077"/>
    <w:rsid w:val="00E05A9F"/>
    <w:rsid w:val="00E11E17"/>
    <w:rsid w:val="00E121F0"/>
    <w:rsid w:val="00E160E1"/>
    <w:rsid w:val="00E264A7"/>
    <w:rsid w:val="00E27A32"/>
    <w:rsid w:val="00E46CD4"/>
    <w:rsid w:val="00E67B49"/>
    <w:rsid w:val="00E85C62"/>
    <w:rsid w:val="00E974E6"/>
    <w:rsid w:val="00EA249D"/>
    <w:rsid w:val="00EA5C71"/>
    <w:rsid w:val="00EB0EFA"/>
    <w:rsid w:val="00EB46CD"/>
    <w:rsid w:val="00EB4755"/>
    <w:rsid w:val="00ED304E"/>
    <w:rsid w:val="00F00D28"/>
    <w:rsid w:val="00F05ACD"/>
    <w:rsid w:val="00F11673"/>
    <w:rsid w:val="00F25605"/>
    <w:rsid w:val="00F2596F"/>
    <w:rsid w:val="00F27E15"/>
    <w:rsid w:val="00F36333"/>
    <w:rsid w:val="00F3776F"/>
    <w:rsid w:val="00F416ED"/>
    <w:rsid w:val="00F528DA"/>
    <w:rsid w:val="00F5789F"/>
    <w:rsid w:val="00F617BD"/>
    <w:rsid w:val="00F71F2D"/>
    <w:rsid w:val="00F741F9"/>
    <w:rsid w:val="00F77256"/>
    <w:rsid w:val="00F81F4B"/>
    <w:rsid w:val="00FC6D56"/>
    <w:rsid w:val="00FD1B9E"/>
    <w:rsid w:val="00FD26B7"/>
    <w:rsid w:val="00FD30FE"/>
    <w:rsid w:val="00FD7B63"/>
    <w:rsid w:val="00FE41F3"/>
    <w:rsid w:val="00FE649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62103772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49407357">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800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BB63E-25CF-4EAB-989E-75464CAA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579</Words>
  <Characters>3306</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Roberta Kappler</cp:lastModifiedBy>
  <cp:revision>17</cp:revision>
  <cp:lastPrinted>2023-12-13T08:59:00Z</cp:lastPrinted>
  <dcterms:created xsi:type="dcterms:W3CDTF">2025-02-05T12:50:00Z</dcterms:created>
  <dcterms:modified xsi:type="dcterms:W3CDTF">2026-05-19T08:23:00Z</dcterms:modified>
  <dc:language>it-IT</dc:language>
</cp:coreProperties>
</file>